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4" w:rsidRPr="00F90BF4" w:rsidRDefault="00F90BF4" w:rsidP="00F90BF4">
      <w:pPr>
        <w:shd w:val="clear" w:color="auto" w:fill="FFFFFF"/>
        <w:spacing w:after="120" w:line="240" w:lineRule="auto"/>
        <w:jc w:val="center"/>
        <w:outlineLvl w:val="1"/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</w:pPr>
      <w:r w:rsidRPr="00F90BF4"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  <w:t xml:space="preserve">ПРОКАТ СПОРТИВНОГО ИНВЕНТАРЯ </w:t>
      </w:r>
      <w:proofErr w:type="gramStart"/>
      <w:r w:rsidRPr="00F90BF4"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  <w:t>НА</w:t>
      </w:r>
      <w:proofErr w:type="gramEnd"/>
      <w:r w:rsidRPr="00F90BF4"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  <w:t xml:space="preserve"> «</w:t>
      </w:r>
      <w:proofErr w:type="gramStart"/>
      <w:r w:rsidRPr="00F90BF4"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  <w:t>РОЗ</w:t>
      </w:r>
      <w:bookmarkStart w:id="0" w:name="_GoBack"/>
      <w:bookmarkEnd w:id="0"/>
      <w:r w:rsidRPr="00F90BF4"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  <w:t>А</w:t>
      </w:r>
      <w:proofErr w:type="gramEnd"/>
      <w:r w:rsidRPr="00F90BF4">
        <w:rPr>
          <w:rFonts w:ascii="Calibri" w:eastAsia="Times New Roman" w:hAnsi="Calibri" w:cs="Times New Roman"/>
          <w:b/>
          <w:color w:val="943634" w:themeColor="accent2" w:themeShade="BF"/>
          <w:sz w:val="30"/>
          <w:szCs w:val="30"/>
          <w:lang w:eastAsia="ru-RU"/>
        </w:rPr>
        <w:t xml:space="preserve"> ХУТОР»</w:t>
      </w:r>
    </w:p>
    <w:p w:rsidR="00C31610" w:rsidRDefault="00C31610" w:rsidP="00F90BF4">
      <w:pPr>
        <w:rPr>
          <w:lang w:val="en-US"/>
        </w:rPr>
      </w:pPr>
    </w:p>
    <w:tbl>
      <w:tblPr>
        <w:tblStyle w:val="-2"/>
        <w:tblW w:w="9747" w:type="dxa"/>
        <w:tblInd w:w="-318" w:type="dxa"/>
        <w:tblLook w:val="04A0" w:firstRow="1" w:lastRow="0" w:firstColumn="1" w:lastColumn="0" w:noHBand="0" w:noVBand="1"/>
      </w:tblPr>
      <w:tblGrid>
        <w:gridCol w:w="5000"/>
        <w:gridCol w:w="4747"/>
      </w:tblGrid>
      <w:tr w:rsidR="00F90BF4" w:rsidRPr="00F90BF4" w:rsidTr="00F90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color w:val="FFFFFF"/>
                <w:sz w:val="29"/>
                <w:szCs w:val="29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FFFFFF"/>
                <w:sz w:val="29"/>
                <w:szCs w:val="29"/>
                <w:lang w:eastAsia="ru-RU"/>
              </w:rPr>
              <w:t>Пункты проката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FFFFFF"/>
                <w:sz w:val="29"/>
                <w:szCs w:val="29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FFFFFF"/>
                <w:sz w:val="29"/>
                <w:szCs w:val="29"/>
                <w:lang w:eastAsia="ru-RU"/>
              </w:rPr>
              <w:t>Контактный телефон</w:t>
            </w:r>
          </w:p>
        </w:tc>
      </w:tr>
      <w:tr w:rsidR="00F90BF4" w:rsidRPr="00F90BF4" w:rsidTr="00F9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Пункт проката «Роза Хутор» «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Мзымта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Двор»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8-800-500-05-55</w:t>
            </w:r>
          </w:p>
        </w:tc>
      </w:tr>
      <w:tr w:rsidR="00F90BF4" w:rsidRPr="00F90BF4" w:rsidTr="00F9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Пункт проката «Роза Хутор» «Романов мост»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8-800-500-05-55</w:t>
            </w:r>
          </w:p>
        </w:tc>
      </w:tr>
      <w:tr w:rsidR="00F90BF4" w:rsidRPr="00F90BF4" w:rsidTr="00F9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Пункт проката «Роза Хутор» «Олимпия»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8-800-500-05-55</w:t>
            </w:r>
          </w:p>
        </w:tc>
      </w:tr>
      <w:tr w:rsidR="00F90BF4" w:rsidRPr="00F90BF4" w:rsidTr="00F9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Пункт проката в отеле «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Ски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Инн»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8-800-500-05-55</w:t>
            </w:r>
          </w:p>
        </w:tc>
      </w:tr>
      <w:tr w:rsidR="00F90BF4" w:rsidRPr="00F90BF4" w:rsidTr="00F9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Пункт проката Роза Хутор в отеле  «Роза 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спрингс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8-800-500-05-55</w:t>
            </w:r>
          </w:p>
        </w:tc>
      </w:tr>
      <w:tr w:rsidR="00F90BF4" w:rsidRPr="00F90BF4" w:rsidTr="00F9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Пункт проката в здании катка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8-928-245-55-24</w:t>
            </w:r>
          </w:p>
        </w:tc>
      </w:tr>
      <w:tr w:rsidR="00F90BF4" w:rsidRPr="00F90BF4" w:rsidTr="00F9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Прокат База 560, ул. Каменка д.2 (за Ратушей)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8-800-2222-560</w:t>
            </w:r>
          </w:p>
        </w:tc>
      </w:tr>
      <w:tr w:rsidR="00F90BF4" w:rsidRPr="00F90BF4" w:rsidTr="00F9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Пункт проката EXTREME-RIDE, ул. Каменка д.2 (за Ратушей)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8-928-22-19-555</w:t>
            </w:r>
          </w:p>
        </w:tc>
      </w:tr>
      <w:tr w:rsidR="00F90BF4" w:rsidRPr="00F90BF4" w:rsidTr="00F9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Пункт проката 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Riders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Test&amp;Rent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(в здании Роза Приют)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8-928-294-40-15</w:t>
            </w:r>
          </w:p>
        </w:tc>
      </w:tr>
      <w:tr w:rsidR="00F90BF4" w:rsidRPr="00F90BF4" w:rsidTr="00F90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Пункт проката 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Tree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Frog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(Горная олимпийская деревня, ул. Пасека д.1)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8-928-453-33-20</w:t>
            </w:r>
          </w:p>
        </w:tc>
      </w:tr>
      <w:tr w:rsidR="00F90BF4" w:rsidRPr="00F90BF4" w:rsidTr="00F90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dxa"/>
            <w:hideMark/>
          </w:tcPr>
          <w:p w:rsidR="00F90BF4" w:rsidRPr="00F90BF4" w:rsidRDefault="00F90BF4" w:rsidP="00F90BF4">
            <w:pPr>
              <w:jc w:val="center"/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Пункт проката </w:t>
            </w:r>
            <w:proofErr w:type="spellStart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>Burton</w:t>
            </w:r>
            <w:proofErr w:type="spellEnd"/>
            <w:r w:rsidRPr="00F90BF4">
              <w:rPr>
                <w:rFonts w:ascii="Calibri" w:eastAsia="Times New Roman" w:hAnsi="Calibri" w:cs="Arial"/>
                <w:b w:val="0"/>
                <w:color w:val="003366"/>
                <w:sz w:val="27"/>
                <w:szCs w:val="27"/>
                <w:lang w:eastAsia="ru-RU"/>
              </w:rPr>
              <w:t xml:space="preserve"> (Роза Стадион)</w:t>
            </w:r>
          </w:p>
        </w:tc>
        <w:tc>
          <w:tcPr>
            <w:tcW w:w="4747" w:type="dxa"/>
            <w:hideMark/>
          </w:tcPr>
          <w:p w:rsidR="00F90BF4" w:rsidRPr="00F90BF4" w:rsidRDefault="00F90BF4" w:rsidP="00F90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</w:pPr>
            <w:r w:rsidRPr="00F90BF4">
              <w:rPr>
                <w:rFonts w:ascii="Calibri" w:eastAsia="Times New Roman" w:hAnsi="Calibri" w:cs="Arial"/>
                <w:color w:val="003366"/>
                <w:sz w:val="27"/>
                <w:szCs w:val="27"/>
                <w:lang w:eastAsia="ru-RU"/>
              </w:rPr>
              <w:t>8-928-454-92-15</w:t>
            </w:r>
          </w:p>
        </w:tc>
      </w:tr>
    </w:tbl>
    <w:p w:rsidR="00F90BF4" w:rsidRPr="00F90BF4" w:rsidRDefault="00F90BF4" w:rsidP="00F90BF4">
      <w:pPr>
        <w:rPr>
          <w:b/>
          <w:color w:val="943634" w:themeColor="accent2" w:themeShade="BF"/>
          <w:lang w:val="en-US"/>
        </w:rPr>
      </w:pPr>
    </w:p>
    <w:p w:rsidR="00F90BF4" w:rsidRPr="00F90BF4" w:rsidRDefault="00F90BF4" w:rsidP="00F90BF4">
      <w:pPr>
        <w:pStyle w:val="2"/>
        <w:shd w:val="clear" w:color="auto" w:fill="FFFFFF"/>
        <w:spacing w:before="240" w:beforeAutospacing="0" w:after="120" w:afterAutospacing="0"/>
        <w:jc w:val="center"/>
        <w:rPr>
          <w:rFonts w:ascii="Calibri" w:hAnsi="Calibri"/>
          <w:bCs w:val="0"/>
          <w:color w:val="943634" w:themeColor="accent2" w:themeShade="BF"/>
          <w:sz w:val="30"/>
          <w:szCs w:val="30"/>
          <w:lang w:val="en-US"/>
        </w:rPr>
      </w:pPr>
      <w:r w:rsidRPr="00F90BF4">
        <w:rPr>
          <w:rFonts w:ascii="Calibri" w:hAnsi="Calibri"/>
          <w:bCs w:val="0"/>
          <w:color w:val="943634" w:themeColor="accent2" w:themeShade="BF"/>
          <w:sz w:val="30"/>
          <w:szCs w:val="30"/>
        </w:rPr>
        <w:t>ПРАВИЛА ПРОКАТА</w:t>
      </w:r>
    </w:p>
    <w:p w:rsidR="00F90BF4" w:rsidRPr="00F90BF4" w:rsidRDefault="00F90BF4" w:rsidP="00F90BF4">
      <w:pPr>
        <w:pStyle w:val="2"/>
        <w:numPr>
          <w:ilvl w:val="0"/>
          <w:numId w:val="4"/>
        </w:numPr>
        <w:shd w:val="clear" w:color="auto" w:fill="FFFFFF"/>
        <w:spacing w:before="240" w:beforeAutospacing="0" w:after="120" w:afterAutospacing="0"/>
        <w:rPr>
          <w:rFonts w:ascii="Calibri" w:hAnsi="Calibri"/>
          <w:b w:val="0"/>
          <w:bCs w:val="0"/>
          <w:color w:val="003366"/>
          <w:sz w:val="30"/>
          <w:szCs w:val="30"/>
        </w:rPr>
      </w:pPr>
      <w:proofErr w:type="gramStart"/>
      <w:r w:rsidRPr="00F90BF4">
        <w:rPr>
          <w:rFonts w:ascii="Arial" w:hAnsi="Arial" w:cs="Arial"/>
          <w:b w:val="0"/>
          <w:color w:val="222222"/>
          <w:sz w:val="21"/>
          <w:szCs w:val="21"/>
        </w:rPr>
        <w:t>Для оформления заявления на прокат горных лыж, сноубордов и сопутствующего им инвентаря Клиенту следует приобрести бесконтактную карту, обратившись в кассу Курорта и предъявив один из документов, удостоверяющих личность (паспорт гражданина РФ, временное удостоверение личности гражданина РФ, удостоверение личности военнослужащего, удостоверение личности моряка, паспорт иностранного гражданина, удостоверение беженца).</w:t>
      </w:r>
      <w:r w:rsidRPr="00F90BF4">
        <w:rPr>
          <w:rStyle w:val="apple-converted-space"/>
          <w:rFonts w:ascii="Arial" w:hAnsi="Arial" w:cs="Arial"/>
          <w:b w:val="0"/>
          <w:color w:val="222222"/>
          <w:sz w:val="21"/>
          <w:szCs w:val="21"/>
        </w:rPr>
        <w:t> </w:t>
      </w:r>
      <w:hyperlink r:id="rId6" w:history="1">
        <w:r w:rsidRPr="00F90BF4">
          <w:rPr>
            <w:rStyle w:val="a3"/>
            <w:rFonts w:ascii="Arial" w:hAnsi="Arial" w:cs="Arial"/>
            <w:b w:val="0"/>
            <w:color w:val="003366"/>
            <w:sz w:val="21"/>
            <w:szCs w:val="21"/>
          </w:rPr>
          <w:t>www.rosaski.com</w:t>
        </w:r>
      </w:hyperlink>
      <w:r w:rsidRPr="00F90BF4">
        <w:rPr>
          <w:rStyle w:val="apple-converted-space"/>
          <w:rFonts w:ascii="Arial" w:hAnsi="Arial" w:cs="Arial"/>
          <w:b w:val="0"/>
          <w:color w:val="222222"/>
          <w:sz w:val="21"/>
          <w:szCs w:val="21"/>
        </w:rPr>
        <w:t> </w:t>
      </w:r>
      <w:r w:rsidRPr="00F90BF4">
        <w:rPr>
          <w:rFonts w:ascii="Arial" w:hAnsi="Arial" w:cs="Arial"/>
          <w:b w:val="0"/>
          <w:color w:val="222222"/>
          <w:sz w:val="21"/>
          <w:szCs w:val="21"/>
        </w:rPr>
        <w:t>1.1.5.</w:t>
      </w:r>
      <w:proofErr w:type="gramEnd"/>
      <w:r w:rsidRPr="00F90BF4">
        <w:rPr>
          <w:rFonts w:ascii="Arial" w:hAnsi="Arial" w:cs="Arial"/>
          <w:b w:val="0"/>
          <w:color w:val="222222"/>
          <w:sz w:val="21"/>
          <w:szCs w:val="21"/>
        </w:rPr>
        <w:t xml:space="preserve"> Правила проката инвентаря (</w:t>
      </w:r>
      <w:hyperlink r:id="rId7" w:anchor="six" w:history="1">
        <w:r w:rsidRPr="00F90BF4">
          <w:rPr>
            <w:rStyle w:val="a3"/>
            <w:rFonts w:ascii="Arial" w:hAnsi="Arial" w:cs="Arial"/>
            <w:b w:val="0"/>
            <w:color w:val="003366"/>
            <w:sz w:val="21"/>
            <w:szCs w:val="21"/>
          </w:rPr>
          <w:t>Раздел VI</w:t>
        </w:r>
      </w:hyperlink>
      <w:r w:rsidRPr="00F90BF4">
        <w:rPr>
          <w:rFonts w:ascii="Arial" w:hAnsi="Arial" w:cs="Arial"/>
          <w:b w:val="0"/>
          <w:color w:val="222222"/>
          <w:sz w:val="21"/>
          <w:szCs w:val="21"/>
        </w:rPr>
        <w:t>);</w:t>
      </w:r>
    </w:p>
    <w:p w:rsidR="00F90BF4" w:rsidRPr="00F90BF4" w:rsidRDefault="00F90BF4" w:rsidP="00F90BF4">
      <w:pPr>
        <w:pStyle w:val="2"/>
        <w:numPr>
          <w:ilvl w:val="0"/>
          <w:numId w:val="4"/>
        </w:numPr>
        <w:shd w:val="clear" w:color="auto" w:fill="FFFFFF"/>
        <w:spacing w:before="240" w:beforeAutospacing="0" w:after="120" w:afterAutospacing="0"/>
        <w:rPr>
          <w:rFonts w:ascii="Calibri" w:hAnsi="Calibri"/>
          <w:b w:val="0"/>
          <w:bCs w:val="0"/>
          <w:color w:val="003366"/>
          <w:sz w:val="30"/>
          <w:szCs w:val="30"/>
        </w:rPr>
      </w:pPr>
      <w:r w:rsidRPr="00F90BF4">
        <w:rPr>
          <w:rFonts w:ascii="Arial" w:hAnsi="Arial" w:cs="Arial"/>
          <w:b w:val="0"/>
          <w:color w:val="222222"/>
          <w:sz w:val="21"/>
          <w:szCs w:val="21"/>
        </w:rPr>
        <w:t>Прокат оформляется в кассах, которые расположены в здании проката — на 1 бесконтактную карту (</w:t>
      </w:r>
      <w:proofErr w:type="spellStart"/>
      <w:r w:rsidRPr="00F90BF4">
        <w:rPr>
          <w:rFonts w:ascii="Arial" w:hAnsi="Arial" w:cs="Arial"/>
          <w:b w:val="0"/>
          <w:color w:val="222222"/>
          <w:sz w:val="21"/>
          <w:szCs w:val="21"/>
        </w:rPr>
        <w:t>ски</w:t>
      </w:r>
      <w:proofErr w:type="spellEnd"/>
      <w:r w:rsidRPr="00F90BF4">
        <w:rPr>
          <w:rFonts w:ascii="Arial" w:hAnsi="Arial" w:cs="Arial"/>
          <w:b w:val="0"/>
          <w:color w:val="222222"/>
          <w:sz w:val="21"/>
          <w:szCs w:val="21"/>
        </w:rPr>
        <w:t xml:space="preserve"> пасс) допускается не более чем 4 комплекта горнолыжного инвентаря, не более 2 из которых – для взрослых.</w:t>
      </w:r>
    </w:p>
    <w:p w:rsidR="00F90BF4" w:rsidRPr="00F90BF4" w:rsidRDefault="00F90BF4" w:rsidP="00F90BF4">
      <w:pPr>
        <w:pStyle w:val="2"/>
        <w:numPr>
          <w:ilvl w:val="0"/>
          <w:numId w:val="4"/>
        </w:numPr>
        <w:shd w:val="clear" w:color="auto" w:fill="FFFFFF"/>
        <w:spacing w:before="240" w:beforeAutospacing="0" w:after="120" w:afterAutospacing="0"/>
        <w:rPr>
          <w:rFonts w:ascii="Calibri" w:hAnsi="Calibri"/>
          <w:b w:val="0"/>
          <w:bCs w:val="0"/>
          <w:color w:val="003366"/>
          <w:sz w:val="30"/>
          <w:szCs w:val="30"/>
        </w:rPr>
      </w:pPr>
      <w:r w:rsidRPr="00F90BF4">
        <w:rPr>
          <w:rFonts w:ascii="Arial" w:hAnsi="Arial" w:cs="Arial"/>
          <w:b w:val="0"/>
          <w:color w:val="222222"/>
          <w:sz w:val="21"/>
          <w:szCs w:val="21"/>
        </w:rPr>
        <w:t>Прокат оформляется путем заключения прокатного договора, для чего необходим паспорт или водительское удостоверение.</w:t>
      </w:r>
    </w:p>
    <w:p w:rsidR="00F90BF4" w:rsidRPr="00F90BF4" w:rsidRDefault="00F90BF4" w:rsidP="00F90BF4">
      <w:pPr>
        <w:pStyle w:val="2"/>
        <w:numPr>
          <w:ilvl w:val="0"/>
          <w:numId w:val="4"/>
        </w:numPr>
        <w:shd w:val="clear" w:color="auto" w:fill="FFFFFF"/>
        <w:spacing w:before="240" w:beforeAutospacing="0" w:after="120" w:afterAutospacing="0"/>
        <w:rPr>
          <w:rFonts w:ascii="Calibri" w:hAnsi="Calibri"/>
          <w:b w:val="0"/>
          <w:bCs w:val="0"/>
          <w:color w:val="003366"/>
          <w:sz w:val="30"/>
          <w:szCs w:val="30"/>
        </w:rPr>
      </w:pPr>
      <w:r w:rsidRPr="00F90BF4">
        <w:rPr>
          <w:rFonts w:ascii="Arial" w:hAnsi="Arial" w:cs="Arial"/>
          <w:b w:val="0"/>
          <w:color w:val="222222"/>
          <w:sz w:val="21"/>
          <w:szCs w:val="21"/>
        </w:rPr>
        <w:t>После катания снаряжение необходимо сдать до конца работы проката. Затем необходимо пройти в кассу проката и оплатить прокат. Если снаряжение возвращается на следующий день после 9:00, с клиента взимается оплата за дополнительный день проката.</w:t>
      </w:r>
    </w:p>
    <w:p w:rsidR="00F90BF4" w:rsidRPr="00F90BF4" w:rsidRDefault="00F90BF4" w:rsidP="00F90BF4">
      <w:pPr>
        <w:pStyle w:val="2"/>
        <w:numPr>
          <w:ilvl w:val="0"/>
          <w:numId w:val="4"/>
        </w:numPr>
        <w:shd w:val="clear" w:color="auto" w:fill="FFFFFF"/>
        <w:spacing w:before="240" w:beforeAutospacing="0" w:after="120" w:afterAutospacing="0"/>
        <w:rPr>
          <w:rFonts w:ascii="Calibri" w:hAnsi="Calibri"/>
          <w:b w:val="0"/>
          <w:bCs w:val="0"/>
          <w:color w:val="003366"/>
          <w:sz w:val="30"/>
          <w:szCs w:val="30"/>
        </w:rPr>
      </w:pPr>
      <w:r w:rsidRPr="00F90BF4">
        <w:rPr>
          <w:rFonts w:ascii="Arial" w:hAnsi="Arial" w:cs="Arial"/>
          <w:b w:val="0"/>
          <w:color w:val="222222"/>
          <w:sz w:val="21"/>
          <w:szCs w:val="21"/>
        </w:rPr>
        <w:t xml:space="preserve">В кассах проката так же можно приобрести </w:t>
      </w:r>
      <w:proofErr w:type="spellStart"/>
      <w:r w:rsidRPr="00F90BF4">
        <w:rPr>
          <w:rFonts w:ascii="Arial" w:hAnsi="Arial" w:cs="Arial"/>
          <w:b w:val="0"/>
          <w:color w:val="222222"/>
          <w:sz w:val="21"/>
          <w:szCs w:val="21"/>
        </w:rPr>
        <w:t>ски</w:t>
      </w:r>
      <w:proofErr w:type="spellEnd"/>
      <w:r w:rsidRPr="00F90BF4">
        <w:rPr>
          <w:rFonts w:ascii="Arial" w:hAnsi="Arial" w:cs="Arial"/>
          <w:b w:val="0"/>
          <w:color w:val="222222"/>
          <w:sz w:val="21"/>
          <w:szCs w:val="21"/>
        </w:rPr>
        <w:t xml:space="preserve"> – пасс, и оплатить услуги камеры хранения.</w:t>
      </w:r>
    </w:p>
    <w:p w:rsidR="00F90BF4" w:rsidRPr="00F90BF4" w:rsidRDefault="00F90BF4" w:rsidP="00F90BF4"/>
    <w:sectPr w:rsidR="00F90BF4" w:rsidRPr="00F9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222"/>
    <w:multiLevelType w:val="hybridMultilevel"/>
    <w:tmpl w:val="C0A2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7076"/>
    <w:multiLevelType w:val="hybridMultilevel"/>
    <w:tmpl w:val="7532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7AB5"/>
    <w:multiLevelType w:val="hybridMultilevel"/>
    <w:tmpl w:val="9BDE1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18D"/>
    <w:multiLevelType w:val="multilevel"/>
    <w:tmpl w:val="F57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4"/>
    <w:rsid w:val="00C31610"/>
    <w:rsid w:val="00F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90BF4"/>
  </w:style>
  <w:style w:type="character" w:styleId="a3">
    <w:name w:val="Hyperlink"/>
    <w:basedOn w:val="a0"/>
    <w:uiPriority w:val="99"/>
    <w:semiHidden/>
    <w:unhideWhenUsed/>
    <w:rsid w:val="00F90BF4"/>
    <w:rPr>
      <w:color w:val="0000FF"/>
      <w:u w:val="single"/>
    </w:rPr>
  </w:style>
  <w:style w:type="table" w:styleId="-1">
    <w:name w:val="Colorful List Accent 1"/>
    <w:basedOn w:val="a1"/>
    <w:uiPriority w:val="72"/>
    <w:rsid w:val="00F90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List Paragraph"/>
    <w:basedOn w:val="a"/>
    <w:uiPriority w:val="34"/>
    <w:qFormat/>
    <w:rsid w:val="00F90BF4"/>
    <w:pPr>
      <w:ind w:left="720"/>
      <w:contextualSpacing/>
    </w:pPr>
  </w:style>
  <w:style w:type="table" w:styleId="-2">
    <w:name w:val="Light List Accent 2"/>
    <w:basedOn w:val="a1"/>
    <w:uiPriority w:val="61"/>
    <w:rsid w:val="00F90B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90BF4"/>
  </w:style>
  <w:style w:type="character" w:styleId="a3">
    <w:name w:val="Hyperlink"/>
    <w:basedOn w:val="a0"/>
    <w:uiPriority w:val="99"/>
    <w:semiHidden/>
    <w:unhideWhenUsed/>
    <w:rsid w:val="00F90BF4"/>
    <w:rPr>
      <w:color w:val="0000FF"/>
      <w:u w:val="single"/>
    </w:rPr>
  </w:style>
  <w:style w:type="table" w:styleId="-1">
    <w:name w:val="Colorful List Accent 1"/>
    <w:basedOn w:val="a1"/>
    <w:uiPriority w:val="72"/>
    <w:rsid w:val="00F90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List Paragraph"/>
    <w:basedOn w:val="a"/>
    <w:uiPriority w:val="34"/>
    <w:qFormat/>
    <w:rsid w:val="00F90BF4"/>
    <w:pPr>
      <w:ind w:left="720"/>
      <w:contextualSpacing/>
    </w:pPr>
  </w:style>
  <w:style w:type="table" w:styleId="-2">
    <w:name w:val="Light List Accent 2"/>
    <w:basedOn w:val="a1"/>
    <w:uiPriority w:val="61"/>
    <w:rsid w:val="00F90B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aski.com/shop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sk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Marina</dc:creator>
  <cp:lastModifiedBy>Smirnova Marina</cp:lastModifiedBy>
  <cp:revision>1</cp:revision>
  <dcterms:created xsi:type="dcterms:W3CDTF">2017-01-18T08:55:00Z</dcterms:created>
  <dcterms:modified xsi:type="dcterms:W3CDTF">2017-01-18T09:03:00Z</dcterms:modified>
</cp:coreProperties>
</file>